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28EA" w14:textId="77777777" w:rsidR="00FE5D94" w:rsidRDefault="00FE5D94" w:rsidP="00F828FE">
      <w:pPr>
        <w:bidi/>
        <w:ind w:left="720" w:hanging="36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009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B3926DF" wp14:editId="7A950A61">
            <wp:simplePos x="0" y="0"/>
            <wp:positionH relativeFrom="column">
              <wp:posOffset>289567</wp:posOffset>
            </wp:positionH>
            <wp:positionV relativeFrom="paragraph">
              <wp:posOffset>-403143</wp:posOffset>
            </wp:positionV>
            <wp:extent cx="5378564" cy="542879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564" cy="54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6A8E1F" w14:textId="7BBA91FF" w:rsidR="00D815C9" w:rsidRDefault="00FE5D94" w:rsidP="00FE5D94">
      <w:pPr>
        <w:bidi/>
        <w:ind w:left="720" w:hanging="36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ورقة عمل </w:t>
      </w:r>
    </w:p>
    <w:p w14:paraId="3ADB116E" w14:textId="145500CC" w:rsidR="00FE5D94" w:rsidRDefault="00D815C9" w:rsidP="00D815C9">
      <w:pPr>
        <w:bidi/>
        <w:ind w:left="720" w:hanging="36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ا</w:t>
      </w:r>
      <w:r w:rsidR="00FE5D94">
        <w:rPr>
          <w:rFonts w:ascii="Sakkal Majalla" w:hAnsi="Sakkal Majalla" w:cs="Sakkal Majalla" w:hint="cs"/>
          <w:b/>
          <w:bCs/>
          <w:sz w:val="40"/>
          <w:szCs w:val="40"/>
          <w:rtl/>
        </w:rPr>
        <w:t>لدرس :</w:t>
      </w:r>
      <w:proofErr w:type="gramEnd"/>
      <w:r w:rsidR="00FE5D9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CE5907">
        <w:rPr>
          <w:rFonts w:ascii="Sakkal Majalla" w:hAnsi="Sakkal Majalla" w:cs="Sakkal Majalla" w:hint="cs"/>
          <w:b/>
          <w:bCs/>
          <w:sz w:val="40"/>
          <w:szCs w:val="40"/>
          <w:rtl/>
        </w:rPr>
        <w:t>المسؤولية في الإسلام</w:t>
      </w:r>
    </w:p>
    <w:p w14:paraId="01387E75" w14:textId="15763121" w:rsidR="00FE5D94" w:rsidRDefault="00FE5D94" w:rsidP="00FE5D94">
      <w:pPr>
        <w:bidi/>
        <w:ind w:left="720" w:hanging="36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للصف </w:t>
      </w:r>
      <w:r w:rsidR="00B21EB9">
        <w:rPr>
          <w:rFonts w:ascii="Sakkal Majalla" w:hAnsi="Sakkal Majalla" w:cs="Sakkal Majalla" w:hint="cs"/>
          <w:b/>
          <w:bCs/>
          <w:sz w:val="40"/>
          <w:szCs w:val="40"/>
          <w:rtl/>
        </w:rPr>
        <w:t>:</w:t>
      </w:r>
      <w:proofErr w:type="gramEnd"/>
      <w:r w:rsidR="00B21EB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CE5907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الثاني عشر </w:t>
      </w:r>
      <w:r w:rsidR="00814F67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B21EB9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p w14:paraId="6F580BA5" w14:textId="77777777" w:rsidR="0011507C" w:rsidRDefault="0011507C" w:rsidP="0011507C">
      <w:pPr>
        <w:bidi/>
        <w:ind w:left="720" w:hanging="36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tbl>
      <w:tblPr>
        <w:tblStyle w:val="TableGrid"/>
        <w:bidiVisual/>
        <w:tblW w:w="0" w:type="auto"/>
        <w:tblInd w:w="789" w:type="dxa"/>
        <w:tblLook w:val="04A0" w:firstRow="1" w:lastRow="0" w:firstColumn="1" w:lastColumn="0" w:noHBand="0" w:noVBand="1"/>
      </w:tblPr>
      <w:tblGrid>
        <w:gridCol w:w="7662"/>
      </w:tblGrid>
      <w:tr w:rsidR="00FE5D94" w14:paraId="2E24D175" w14:textId="77777777" w:rsidTr="0011507C">
        <w:trPr>
          <w:trHeight w:val="722"/>
        </w:trPr>
        <w:tc>
          <w:tcPr>
            <w:tcW w:w="7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1FC39B2D" w14:textId="7FE2843E" w:rsidR="00FE5D94" w:rsidRPr="0011507C" w:rsidRDefault="00FE5D94" w:rsidP="00FE5D94">
            <w:pPr>
              <w:bidi/>
              <w:ind w:left="720" w:hanging="360"/>
              <w:rPr>
                <w:rFonts w:ascii="Sakkal Majalla" w:hAnsi="Sakkal Majalla" w:cs="Sakkal Majalla"/>
                <w:b/>
                <w:bCs/>
                <w:color w:val="000000" w:themeColor="text1"/>
                <w:sz w:val="36"/>
                <w:szCs w:val="36"/>
                <w:rtl/>
              </w:rPr>
            </w:pPr>
            <w:proofErr w:type="gramStart"/>
            <w:r w:rsidRPr="0011507C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>الهدف :</w:t>
            </w:r>
            <w:proofErr w:type="gramEnd"/>
            <w:r w:rsidRPr="0011507C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أن </w:t>
            </w:r>
            <w:r w:rsidR="0005185E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>ي</w:t>
            </w:r>
            <w:r w:rsidRPr="0011507C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تبين </w:t>
            </w:r>
            <w:r w:rsidR="00CE5907">
              <w:rPr>
                <w:rFonts w:ascii="Sakkal Majalla" w:hAnsi="Sakkal Majalla" w:cs="Sakkal Majalla" w:hint="cs"/>
                <w:b/>
                <w:bCs/>
                <w:color w:val="000000" w:themeColor="text1"/>
                <w:sz w:val="36"/>
                <w:szCs w:val="36"/>
                <w:rtl/>
              </w:rPr>
              <w:t>مجالات المسؤولية الفردية والجماعية في الإسلام</w:t>
            </w:r>
          </w:p>
        </w:tc>
      </w:tr>
    </w:tbl>
    <w:p w14:paraId="2870BBA8" w14:textId="7E585604" w:rsidR="00CE5907" w:rsidRDefault="00CE5907" w:rsidP="00CE5907">
      <w:pPr>
        <w:pStyle w:val="Heading5"/>
        <w:shd w:val="clear" w:color="auto" w:fill="FFFFFF"/>
        <w:tabs>
          <w:tab w:val="left" w:pos="1535"/>
        </w:tabs>
        <w:bidi/>
        <w:spacing w:before="150" w:beforeAutospacing="0" w:after="150" w:afterAutospacing="0"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</w:p>
    <w:p w14:paraId="7E157192" w14:textId="56411F85" w:rsidR="00813888" w:rsidRPr="00CE5907" w:rsidRDefault="00CE5907" w:rsidP="00CE5907">
      <w:pPr>
        <w:pStyle w:val="Heading5"/>
        <w:shd w:val="clear" w:color="auto" w:fill="FFFFFF"/>
        <w:bidi/>
        <w:spacing w:before="150" w:beforeAutospacing="0" w:after="150" w:afterAutospacing="0"/>
        <w:rPr>
          <w:rFonts w:asciiTheme="majorBidi" w:hAnsiTheme="majorBidi" w:cstheme="majorBidi"/>
          <w:b w:val="0"/>
          <w:bCs w:val="0"/>
          <w:color w:val="333333"/>
          <w:sz w:val="28"/>
          <w:szCs w:val="28"/>
          <w:rtl/>
        </w:rPr>
      </w:pPr>
      <w:r w:rsidRPr="00CE5907">
        <w:rPr>
          <w:rFonts w:ascii="Sakkal Majalla" w:hAnsi="Sakkal Majalla" w:cs="Sakkal Majalla" w:hint="cs"/>
          <w:b w:val="0"/>
          <w:bCs w:val="0"/>
          <w:sz w:val="40"/>
          <w:szCs w:val="40"/>
          <w:rtl/>
        </w:rPr>
        <w:t xml:space="preserve">قال رسول الله صلى الله عليه </w:t>
      </w:r>
      <w:proofErr w:type="gramStart"/>
      <w:r w:rsidRPr="00CE5907">
        <w:rPr>
          <w:rFonts w:ascii="Sakkal Majalla" w:hAnsi="Sakkal Majalla" w:cs="Sakkal Majalla" w:hint="cs"/>
          <w:b w:val="0"/>
          <w:bCs w:val="0"/>
          <w:sz w:val="40"/>
          <w:szCs w:val="40"/>
          <w:rtl/>
        </w:rPr>
        <w:t>وسلم :</w:t>
      </w:r>
      <w:proofErr w:type="gramEnd"/>
      <w:r w:rsidRPr="00CE5907">
        <w:rPr>
          <w:rFonts w:ascii="Sakkal Majalla" w:hAnsi="Sakkal Majalla" w:cs="Sakkal Majalla" w:hint="cs"/>
          <w:b w:val="0"/>
          <w:bCs w:val="0"/>
          <w:sz w:val="40"/>
          <w:szCs w:val="40"/>
          <w:rtl/>
        </w:rPr>
        <w:t xml:space="preserve"> </w:t>
      </w:r>
      <w:r w:rsidRPr="00CE5907">
        <w:rPr>
          <w:rFonts w:asciiTheme="majorBidi" w:hAnsiTheme="majorBidi" w:cstheme="majorBidi"/>
          <w:b w:val="0"/>
          <w:bCs w:val="0"/>
          <w:color w:val="333333"/>
          <w:sz w:val="36"/>
          <w:szCs w:val="36"/>
        </w:rPr>
        <w:t> </w:t>
      </w:r>
      <w:r w:rsidRPr="00CE5907">
        <w:rPr>
          <w:rFonts w:asciiTheme="majorBidi" w:hAnsiTheme="majorBidi" w:cstheme="majorBidi" w:hint="cs"/>
          <w:b w:val="0"/>
          <w:bCs w:val="0"/>
          <w:color w:val="333333"/>
          <w:sz w:val="36"/>
          <w:szCs w:val="36"/>
          <w:rtl/>
        </w:rPr>
        <w:t>"</w:t>
      </w:r>
      <w:r w:rsidRPr="00CE5907">
        <w:rPr>
          <w:rFonts w:asciiTheme="majorBidi" w:hAnsiTheme="majorBidi" w:cstheme="majorBidi"/>
          <w:b w:val="0"/>
          <w:bCs w:val="0"/>
          <w:color w:val="333333"/>
          <w:sz w:val="36"/>
          <w:szCs w:val="36"/>
          <w:rtl/>
        </w:rPr>
        <w:t>لا </w:t>
      </w:r>
      <w:r w:rsidRPr="00CE5907">
        <w:rPr>
          <w:rFonts w:asciiTheme="majorBidi" w:hAnsiTheme="majorBidi" w:cstheme="majorBidi"/>
          <w:b w:val="0"/>
          <w:bCs w:val="0"/>
          <w:color w:val="FF0000"/>
          <w:sz w:val="36"/>
          <w:szCs w:val="36"/>
          <w:rtl/>
        </w:rPr>
        <w:t>تزولُ</w:t>
      </w:r>
      <w:r w:rsidRPr="00CE5907">
        <w:rPr>
          <w:rFonts w:asciiTheme="majorBidi" w:hAnsiTheme="majorBidi" w:cstheme="majorBidi"/>
          <w:b w:val="0"/>
          <w:bCs w:val="0"/>
          <w:color w:val="333333"/>
          <w:sz w:val="36"/>
          <w:szCs w:val="36"/>
          <w:rtl/>
        </w:rPr>
        <w:t> </w:t>
      </w:r>
      <w:r w:rsidRPr="00CE5907">
        <w:rPr>
          <w:rFonts w:asciiTheme="majorBidi" w:hAnsiTheme="majorBidi" w:cstheme="majorBidi"/>
          <w:b w:val="0"/>
          <w:bCs w:val="0"/>
          <w:color w:val="FF0000"/>
          <w:sz w:val="36"/>
          <w:szCs w:val="36"/>
          <w:rtl/>
        </w:rPr>
        <w:t>قدَما</w:t>
      </w:r>
      <w:r w:rsidRPr="00CE5907">
        <w:rPr>
          <w:rFonts w:asciiTheme="majorBidi" w:hAnsiTheme="majorBidi" w:cstheme="majorBidi"/>
          <w:b w:val="0"/>
          <w:bCs w:val="0"/>
          <w:color w:val="333333"/>
          <w:sz w:val="36"/>
          <w:szCs w:val="36"/>
          <w:rtl/>
        </w:rPr>
        <w:t> </w:t>
      </w:r>
      <w:r w:rsidRPr="00CE5907">
        <w:rPr>
          <w:rFonts w:asciiTheme="majorBidi" w:hAnsiTheme="majorBidi" w:cstheme="majorBidi"/>
          <w:b w:val="0"/>
          <w:bCs w:val="0"/>
          <w:color w:val="FF0000"/>
          <w:sz w:val="36"/>
          <w:szCs w:val="36"/>
          <w:rtl/>
        </w:rPr>
        <w:t>عبدٍ</w:t>
      </w:r>
      <w:r w:rsidRPr="00CE5907">
        <w:rPr>
          <w:rFonts w:asciiTheme="majorBidi" w:hAnsiTheme="majorBidi" w:cstheme="majorBidi"/>
          <w:b w:val="0"/>
          <w:bCs w:val="0"/>
          <w:color w:val="333333"/>
          <w:sz w:val="36"/>
          <w:szCs w:val="36"/>
          <w:rtl/>
        </w:rPr>
        <w:t> </w:t>
      </w:r>
      <w:r w:rsidRPr="00CE5907">
        <w:rPr>
          <w:rFonts w:asciiTheme="majorBidi" w:hAnsiTheme="majorBidi" w:cstheme="majorBidi"/>
          <w:b w:val="0"/>
          <w:bCs w:val="0"/>
          <w:color w:val="FF0000"/>
          <w:sz w:val="36"/>
          <w:szCs w:val="36"/>
          <w:rtl/>
        </w:rPr>
        <w:t>يومَ</w:t>
      </w:r>
      <w:r w:rsidRPr="00CE5907">
        <w:rPr>
          <w:rFonts w:asciiTheme="majorBidi" w:hAnsiTheme="majorBidi" w:cstheme="majorBidi"/>
          <w:b w:val="0"/>
          <w:bCs w:val="0"/>
          <w:color w:val="333333"/>
          <w:sz w:val="36"/>
          <w:szCs w:val="36"/>
          <w:rtl/>
        </w:rPr>
        <w:t> </w:t>
      </w:r>
      <w:r w:rsidRPr="00CE5907">
        <w:rPr>
          <w:rFonts w:asciiTheme="majorBidi" w:hAnsiTheme="majorBidi" w:cstheme="majorBidi"/>
          <w:b w:val="0"/>
          <w:bCs w:val="0"/>
          <w:color w:val="FF0000"/>
          <w:sz w:val="36"/>
          <w:szCs w:val="36"/>
          <w:rtl/>
        </w:rPr>
        <w:t>القيامةِ</w:t>
      </w:r>
      <w:r w:rsidRPr="00CE5907">
        <w:rPr>
          <w:rFonts w:asciiTheme="majorBidi" w:hAnsiTheme="majorBidi" w:cstheme="majorBidi"/>
          <w:b w:val="0"/>
          <w:bCs w:val="0"/>
          <w:color w:val="333333"/>
          <w:sz w:val="36"/>
          <w:szCs w:val="36"/>
          <w:rtl/>
        </w:rPr>
        <w:t> حتَّى يسألَ عن عمرِهِ فيما أفناهُ ، وعن عِلمِهِ فيمَ فعلَ ، وعن مالِهِ من أينَ اكتسبَهُ وفيمَ أنفقَهُ ، وعن جسمِهِ فيمَ أبلاهُ</w:t>
      </w:r>
      <w:r w:rsidRPr="00CE5907">
        <w:rPr>
          <w:rFonts w:asciiTheme="majorBidi" w:hAnsiTheme="majorBidi" w:cstheme="majorBidi" w:hint="cs"/>
          <w:b w:val="0"/>
          <w:bCs w:val="0"/>
          <w:color w:val="333333"/>
          <w:sz w:val="36"/>
          <w:szCs w:val="36"/>
          <w:rtl/>
        </w:rPr>
        <w:t xml:space="preserve">" </w:t>
      </w:r>
      <w:r w:rsidRPr="00CE5907">
        <w:rPr>
          <w:rFonts w:asciiTheme="majorBidi" w:hAnsiTheme="majorBidi" w:cstheme="majorBidi" w:hint="cs"/>
          <w:b w:val="0"/>
          <w:bCs w:val="0"/>
          <w:color w:val="333333"/>
          <w:sz w:val="28"/>
          <w:szCs w:val="28"/>
          <w:rtl/>
        </w:rPr>
        <w:t>الترمذي</w:t>
      </w:r>
    </w:p>
    <w:p w14:paraId="17B2EF25" w14:textId="724B746B" w:rsidR="00F828FE" w:rsidRPr="00CE5907" w:rsidRDefault="00CE5907" w:rsidP="00CE5907">
      <w:pPr>
        <w:pStyle w:val="ListParagraph"/>
        <w:numPr>
          <w:ilvl w:val="0"/>
          <w:numId w:val="7"/>
        </w:numPr>
        <w:shd w:val="clear" w:color="auto" w:fill="F2F2F2" w:themeFill="background1" w:themeFillShade="F2"/>
        <w:bidi/>
        <w:rPr>
          <w:rFonts w:ascii="Sakkal Majalla" w:hAnsi="Sakkal Majalla" w:cs="Sakkal Majalla"/>
          <w:b/>
          <w:bCs/>
          <w:sz w:val="36"/>
          <w:szCs w:val="36"/>
        </w:rPr>
      </w:pPr>
      <w:r w:rsidRPr="00CE5907">
        <w:rPr>
          <w:rFonts w:ascii="Sakkal Majalla" w:hAnsi="Sakkal Majalla" w:cs="Sakkal Majalla" w:hint="cs"/>
          <w:b/>
          <w:bCs/>
          <w:sz w:val="36"/>
          <w:szCs w:val="36"/>
          <w:rtl/>
        </w:rPr>
        <w:t>ضع عنوانا للحديث الشريف:</w:t>
      </w:r>
    </w:p>
    <w:p w14:paraId="2CC7381D" w14:textId="77777777" w:rsidR="0011507C" w:rsidRPr="0074075C" w:rsidRDefault="0011507C" w:rsidP="0074075C">
      <w:pPr>
        <w:bidi/>
        <w:rPr>
          <w:rFonts w:ascii="Sakkal Majalla" w:hAnsi="Sakkal Majalla" w:cs="Sakkal Majalla"/>
          <w:sz w:val="18"/>
          <w:szCs w:val="18"/>
          <w:rtl/>
        </w:rPr>
      </w:pPr>
    </w:p>
    <w:p w14:paraId="4C8806A6" w14:textId="5A3F434E" w:rsidR="00814F67" w:rsidRPr="0074075C" w:rsidRDefault="00813888" w:rsidP="0074075C">
      <w:pPr>
        <w:pStyle w:val="ListParagraph"/>
        <w:bidi/>
        <w:ind w:left="360"/>
        <w:rPr>
          <w:rFonts w:ascii="Sakkal Majalla" w:hAnsi="Sakkal Majalla" w:cs="Sakkal Majalla"/>
          <w:sz w:val="28"/>
          <w:szCs w:val="28"/>
          <w:rtl/>
        </w:rPr>
      </w:pPr>
      <w:r w:rsidRPr="0074075C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</w:t>
      </w:r>
      <w:r w:rsidR="008742C3">
        <w:rPr>
          <w:rFonts w:ascii="Sakkal Majalla" w:hAnsi="Sakkal Majalla" w:cs="Sakkal Majalla" w:hint="cs"/>
          <w:sz w:val="28"/>
          <w:szCs w:val="28"/>
          <w:rtl/>
        </w:rPr>
        <w:t xml:space="preserve">مسؤولية الانسان امام الله </w:t>
      </w:r>
    </w:p>
    <w:p w14:paraId="1973F110" w14:textId="77777777" w:rsidR="00814F67" w:rsidRPr="00814F67" w:rsidRDefault="00814F67" w:rsidP="00814F67">
      <w:pPr>
        <w:pStyle w:val="ListParagraph"/>
        <w:bidi/>
        <w:ind w:left="360"/>
        <w:rPr>
          <w:rFonts w:ascii="Sakkal Majalla" w:hAnsi="Sakkal Majalla" w:cs="Sakkal Majalla"/>
          <w:sz w:val="18"/>
          <w:szCs w:val="18"/>
        </w:rPr>
      </w:pPr>
    </w:p>
    <w:p w14:paraId="21164F4D" w14:textId="22CB5F41" w:rsidR="00CE5907" w:rsidRPr="00CE5907" w:rsidRDefault="00CE5907" w:rsidP="00CE5907">
      <w:pPr>
        <w:pStyle w:val="ListParagraph"/>
        <w:numPr>
          <w:ilvl w:val="0"/>
          <w:numId w:val="7"/>
        </w:numPr>
        <w:shd w:val="clear" w:color="auto" w:fill="F2F2F2" w:themeFill="background1" w:themeFillShade="F2"/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E590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حدّد مسؤولياتك تجاه كل واحد من الأمور الأربعة التي ستسأل </w:t>
      </w:r>
      <w:proofErr w:type="gramStart"/>
      <w:r w:rsidRPr="00CE5907">
        <w:rPr>
          <w:rFonts w:ascii="Sakkal Majalla" w:hAnsi="Sakkal Majalla" w:cs="Sakkal Majalla" w:hint="cs"/>
          <w:b/>
          <w:bCs/>
          <w:sz w:val="36"/>
          <w:szCs w:val="36"/>
          <w:rtl/>
        </w:rPr>
        <w:t>عنها .</w:t>
      </w:r>
      <w:proofErr w:type="gramEnd"/>
    </w:p>
    <w:p w14:paraId="67BF12EC" w14:textId="77777777" w:rsidR="00FE5D94" w:rsidRPr="00CE5907" w:rsidRDefault="00FE5D94" w:rsidP="00FE5D94">
      <w:pPr>
        <w:bidi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18"/>
          <w:szCs w:val="18"/>
          <w:rtl/>
        </w:rPr>
        <w:t xml:space="preserve">                          </w:t>
      </w:r>
    </w:p>
    <w:p w14:paraId="31A35DC0" w14:textId="0B8F6BBB" w:rsidR="00CE5907" w:rsidRPr="00CE5907" w:rsidRDefault="00CE5907" w:rsidP="00CE590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</w:t>
      </w:r>
      <w:r w:rsidR="008742C3">
        <w:rPr>
          <w:rFonts w:ascii="Sakkal Majalla" w:hAnsi="Sakkal Majalla" w:cs="Sakkal Majalla" w:hint="cs"/>
          <w:sz w:val="28"/>
          <w:szCs w:val="28"/>
          <w:rtl/>
        </w:rPr>
        <w:t xml:space="preserve">مسؤولية الانسان عن نفسه </w:t>
      </w:r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</w:t>
      </w:r>
    </w:p>
    <w:p w14:paraId="63505CE6" w14:textId="1ECA02CA" w:rsidR="00CE5907" w:rsidRPr="00CE5907" w:rsidRDefault="00CE5907" w:rsidP="00CE590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</w:t>
      </w:r>
      <w:r w:rsidR="008742C3">
        <w:rPr>
          <w:rFonts w:ascii="Sakkal Majalla" w:hAnsi="Sakkal Majalla" w:cs="Sakkal Majalla" w:hint="cs"/>
          <w:sz w:val="28"/>
          <w:szCs w:val="28"/>
          <w:rtl/>
        </w:rPr>
        <w:t xml:space="preserve">مسؤولية الانسان عن اسرته </w:t>
      </w:r>
      <w:proofErr w:type="gramStart"/>
      <w:r w:rsidR="008742C3">
        <w:rPr>
          <w:rFonts w:ascii="Sakkal Majalla" w:hAnsi="Sakkal Majalla" w:cs="Sakkal Majalla" w:hint="cs"/>
          <w:sz w:val="28"/>
          <w:szCs w:val="28"/>
          <w:rtl/>
        </w:rPr>
        <w:t>و اقربائه</w:t>
      </w:r>
      <w:proofErr w:type="gramEnd"/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</w:t>
      </w:r>
    </w:p>
    <w:p w14:paraId="1D08CEB4" w14:textId="5F8811E2" w:rsidR="00CE5907" w:rsidRDefault="00CE5907" w:rsidP="00CE590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</w:t>
      </w:r>
      <w:r w:rsidR="008742C3">
        <w:rPr>
          <w:rFonts w:ascii="Sakkal Majalla" w:hAnsi="Sakkal Majalla" w:cs="Sakkal Majalla" w:hint="cs"/>
          <w:sz w:val="28"/>
          <w:szCs w:val="28"/>
          <w:rtl/>
        </w:rPr>
        <w:t xml:space="preserve">مسؤولية الانسان المهنية </w:t>
      </w:r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.........................................</w:t>
      </w:r>
    </w:p>
    <w:p w14:paraId="5B772EA2" w14:textId="287DE7B5" w:rsidR="00CE5907" w:rsidRDefault="00CE5907" w:rsidP="00CE5907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</w:rPr>
      </w:pPr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</w:t>
      </w:r>
      <w:r w:rsidR="008742C3">
        <w:rPr>
          <w:rFonts w:ascii="Sakkal Majalla" w:hAnsi="Sakkal Majalla" w:cs="Sakkal Majalla" w:hint="cs"/>
          <w:sz w:val="28"/>
          <w:szCs w:val="28"/>
          <w:rtl/>
        </w:rPr>
        <w:t xml:space="preserve">مسؤولية الانسان تجاه وطنه </w:t>
      </w:r>
      <w:r w:rsidRPr="00CE5907">
        <w:rPr>
          <w:rFonts w:ascii="Sakkal Majalla" w:hAnsi="Sakkal Majalla" w:cs="Sakkal Majalla" w:hint="cs"/>
          <w:sz w:val="28"/>
          <w:szCs w:val="28"/>
          <w:rtl/>
        </w:rPr>
        <w:t>...........................................</w:t>
      </w:r>
    </w:p>
    <w:p w14:paraId="174D28AF" w14:textId="77777777" w:rsidR="00CE5907" w:rsidRPr="00CE5907" w:rsidRDefault="00CE5907" w:rsidP="00CE5907">
      <w:pPr>
        <w:bidi/>
        <w:ind w:left="360"/>
        <w:rPr>
          <w:rFonts w:ascii="Sakkal Majalla" w:hAnsi="Sakkal Majalla" w:cs="Sakkal Majalla"/>
          <w:sz w:val="28"/>
          <w:szCs w:val="28"/>
        </w:rPr>
      </w:pPr>
    </w:p>
    <w:p w14:paraId="2C2C9B63" w14:textId="065FEBA5" w:rsidR="0074075C" w:rsidRPr="00CE5907" w:rsidRDefault="0074075C" w:rsidP="0074075C">
      <w:pPr>
        <w:pStyle w:val="ListParagraph"/>
        <w:numPr>
          <w:ilvl w:val="0"/>
          <w:numId w:val="7"/>
        </w:numPr>
        <w:shd w:val="clear" w:color="auto" w:fill="F2F2F2" w:themeFill="background1" w:themeFillShade="F2"/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وضّح ما </w:t>
      </w: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يلي </w:t>
      </w:r>
      <w:r w:rsidRPr="00CE590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  <w:proofErr w:type="gramEnd"/>
    </w:p>
    <w:p w14:paraId="4BABAC69" w14:textId="77777777" w:rsidR="00CE5907" w:rsidRPr="00CE5907" w:rsidRDefault="00CE5907" w:rsidP="00CE5907">
      <w:pPr>
        <w:bidi/>
        <w:ind w:left="360"/>
        <w:rPr>
          <w:rFonts w:ascii="Sakkal Majalla" w:hAnsi="Sakkal Majalla" w:cs="Sakkal Majalla"/>
          <w:sz w:val="28"/>
          <w:szCs w:val="28"/>
          <w:rtl/>
        </w:rPr>
      </w:pPr>
    </w:p>
    <w:p w14:paraId="49C80F50" w14:textId="308F4B18" w:rsidR="00CE5907" w:rsidRDefault="0074075C" w:rsidP="0074075C">
      <w:pPr>
        <w:pStyle w:val="ListParagraph"/>
        <w:numPr>
          <w:ilvl w:val="0"/>
          <w:numId w:val="10"/>
        </w:numPr>
        <w:bidi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دور الإعلام في المسؤولية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الجماعية .</w:t>
      </w:r>
      <w:proofErr w:type="gramEnd"/>
    </w:p>
    <w:p w14:paraId="04409D8E" w14:textId="4D58ADB4" w:rsidR="0074075C" w:rsidRPr="0074075C" w:rsidRDefault="0074075C" w:rsidP="0074075C">
      <w:pPr>
        <w:bidi/>
        <w:ind w:left="360"/>
        <w:rPr>
          <w:rFonts w:ascii="Sakkal Majalla" w:hAnsi="Sakkal Majalla" w:cs="Sakkal Majalla"/>
        </w:rPr>
      </w:pPr>
      <w:proofErr w:type="gramStart"/>
      <w:r w:rsidRPr="0074075C">
        <w:rPr>
          <w:rFonts w:ascii="Sakkal Majalla" w:hAnsi="Sakkal Majalla" w:cs="Sakkal Majalla" w:hint="cs"/>
          <w:rtl/>
        </w:rPr>
        <w:t>..</w:t>
      </w:r>
      <w:r w:rsidR="008742C3">
        <w:rPr>
          <w:rFonts w:ascii="Sakkal Majalla" w:hAnsi="Sakkal Majalla" w:cs="Sakkal Majalla" w:hint="cs"/>
          <w:rtl/>
        </w:rPr>
        <w:t>ان</w:t>
      </w:r>
      <w:proofErr w:type="gramEnd"/>
      <w:r w:rsidR="008742C3">
        <w:rPr>
          <w:rFonts w:ascii="Sakkal Majalla" w:hAnsi="Sakkal Majalla" w:cs="Sakkal Majalla" w:hint="cs"/>
          <w:rtl/>
        </w:rPr>
        <w:t xml:space="preserve"> الاعلام دورا كبير في تشكيل عقول الافراد و تحديد معالم الشخصيات و توجيه السلوكيات و غرس القيم و الأهداف بما يحقق المصالح الخاصة و العامة </w:t>
      </w:r>
      <w:r w:rsidRPr="0074075C">
        <w:rPr>
          <w:rFonts w:ascii="Sakkal Majalla" w:hAnsi="Sakkal Majalla" w:cs="Sakkal Majalla" w:hint="cs"/>
          <w:rtl/>
        </w:rPr>
        <w:t>.....</w:t>
      </w:r>
    </w:p>
    <w:p w14:paraId="45BBF743" w14:textId="1AD9CCB7" w:rsidR="0074075C" w:rsidRPr="0074075C" w:rsidRDefault="0074075C" w:rsidP="0074075C">
      <w:pPr>
        <w:pStyle w:val="ListParagraph"/>
        <w:numPr>
          <w:ilvl w:val="0"/>
          <w:numId w:val="10"/>
        </w:num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الأمن والمسؤولية الجماعية.</w:t>
      </w:r>
    </w:p>
    <w:p w14:paraId="73CCC3D9" w14:textId="4D02C3CD" w:rsidR="00CE5907" w:rsidRPr="008742C3" w:rsidRDefault="0074075C" w:rsidP="008742C3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          </w:t>
      </w:r>
      <w:r w:rsidRPr="0074075C">
        <w:rPr>
          <w:rFonts w:ascii="Sakkal Majalla" w:hAnsi="Sakkal Majalla" w:cs="Sakkal Majalla" w:hint="cs"/>
          <w:rtl/>
        </w:rPr>
        <w:t>....</w:t>
      </w:r>
      <w:r w:rsidR="008742C3">
        <w:rPr>
          <w:rFonts w:ascii="Sakkal Majalla" w:hAnsi="Sakkal Majalla" w:cs="Sakkal Majalla" w:hint="cs"/>
          <w:rtl/>
        </w:rPr>
        <w:t>الامن مسؤولية جماعية</w:t>
      </w:r>
      <w:r w:rsidRPr="0074075C">
        <w:rPr>
          <w:rFonts w:ascii="Sakkal Majalla" w:hAnsi="Sakkal Majalla" w:cs="Sakkal Majalla" w:hint="cs"/>
          <w:rtl/>
        </w:rPr>
        <w:t>...........</w:t>
      </w:r>
    </w:p>
    <w:p w14:paraId="2845DCED" w14:textId="655EF871" w:rsidR="00BF6B2E" w:rsidRPr="00FE5D94" w:rsidRDefault="0074075C" w:rsidP="00CE5907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أنتم أهل التّميز وصنّاع التّغيير</w:t>
      </w:r>
    </w:p>
    <w:sectPr w:rsidR="00BF6B2E" w:rsidRPr="00FE5D94" w:rsidSect="00FE5D94">
      <w:headerReference w:type="default" r:id="rId8"/>
      <w:pgSz w:w="11900" w:h="16840"/>
      <w:pgMar w:top="1440" w:right="1440" w:bottom="1440" w:left="1440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9208" w14:textId="77777777" w:rsidR="000C6605" w:rsidRDefault="000C6605" w:rsidP="00FE5D94">
      <w:r>
        <w:separator/>
      </w:r>
    </w:p>
  </w:endnote>
  <w:endnote w:type="continuationSeparator" w:id="0">
    <w:p w14:paraId="77A92C9D" w14:textId="77777777" w:rsidR="000C6605" w:rsidRDefault="000C6605" w:rsidP="00FE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65A0" w14:textId="77777777" w:rsidR="000C6605" w:rsidRDefault="000C6605" w:rsidP="00FE5D94">
      <w:r>
        <w:separator/>
      </w:r>
    </w:p>
  </w:footnote>
  <w:footnote w:type="continuationSeparator" w:id="0">
    <w:p w14:paraId="4633EEA6" w14:textId="77777777" w:rsidR="000C6605" w:rsidRDefault="000C6605" w:rsidP="00FE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61B91" w14:textId="77777777" w:rsidR="00FE5D94" w:rsidRDefault="00FE5D94" w:rsidP="00FE5D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96A"/>
    <w:multiLevelType w:val="hybridMultilevel"/>
    <w:tmpl w:val="48B8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9B9"/>
    <w:multiLevelType w:val="hybridMultilevel"/>
    <w:tmpl w:val="BAE80456"/>
    <w:lvl w:ilvl="0" w:tplc="EB4A15A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472C"/>
    <w:multiLevelType w:val="hybridMultilevel"/>
    <w:tmpl w:val="1F58FD3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62D2CE9"/>
    <w:multiLevelType w:val="hybridMultilevel"/>
    <w:tmpl w:val="3FAAEEC6"/>
    <w:lvl w:ilvl="0" w:tplc="FF3E91D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6640"/>
    <w:multiLevelType w:val="hybridMultilevel"/>
    <w:tmpl w:val="D312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031B"/>
    <w:multiLevelType w:val="hybridMultilevel"/>
    <w:tmpl w:val="A4E201C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353338A"/>
    <w:multiLevelType w:val="hybridMultilevel"/>
    <w:tmpl w:val="CA00D7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F7D28"/>
    <w:multiLevelType w:val="hybridMultilevel"/>
    <w:tmpl w:val="66E492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62B2"/>
    <w:multiLevelType w:val="hybridMultilevel"/>
    <w:tmpl w:val="9E9A04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D74B2"/>
    <w:multiLevelType w:val="hybridMultilevel"/>
    <w:tmpl w:val="F5FC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FE"/>
    <w:rsid w:val="0005185E"/>
    <w:rsid w:val="000A5935"/>
    <w:rsid w:val="000C6605"/>
    <w:rsid w:val="0011507C"/>
    <w:rsid w:val="00145F63"/>
    <w:rsid w:val="001823D2"/>
    <w:rsid w:val="003663C9"/>
    <w:rsid w:val="00426648"/>
    <w:rsid w:val="00536B17"/>
    <w:rsid w:val="00545503"/>
    <w:rsid w:val="00625321"/>
    <w:rsid w:val="007066DF"/>
    <w:rsid w:val="0074075C"/>
    <w:rsid w:val="00813888"/>
    <w:rsid w:val="00814F67"/>
    <w:rsid w:val="008734D8"/>
    <w:rsid w:val="008742C3"/>
    <w:rsid w:val="0096112E"/>
    <w:rsid w:val="009A2A48"/>
    <w:rsid w:val="009E005F"/>
    <w:rsid w:val="00B21EB9"/>
    <w:rsid w:val="00CD706F"/>
    <w:rsid w:val="00CE5907"/>
    <w:rsid w:val="00D025CD"/>
    <w:rsid w:val="00D465F4"/>
    <w:rsid w:val="00D604DC"/>
    <w:rsid w:val="00D74F88"/>
    <w:rsid w:val="00D815C9"/>
    <w:rsid w:val="00E014D6"/>
    <w:rsid w:val="00F828FE"/>
    <w:rsid w:val="00FA38AF"/>
    <w:rsid w:val="00FA4973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E55E"/>
  <w15:chartTrackingRefBased/>
  <w15:docId w15:val="{24164C5F-C46F-1B41-BD83-90A70C17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E590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FE"/>
    <w:pPr>
      <w:ind w:left="720"/>
      <w:contextualSpacing/>
    </w:pPr>
  </w:style>
  <w:style w:type="table" w:styleId="TableGrid">
    <w:name w:val="Table Grid"/>
    <w:basedOn w:val="TableNormal"/>
    <w:uiPriority w:val="39"/>
    <w:rsid w:val="00FE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94"/>
  </w:style>
  <w:style w:type="paragraph" w:styleId="Footer">
    <w:name w:val="footer"/>
    <w:basedOn w:val="Normal"/>
    <w:link w:val="FooterChar"/>
    <w:uiPriority w:val="99"/>
    <w:unhideWhenUsed/>
    <w:rsid w:val="00FE5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94"/>
  </w:style>
  <w:style w:type="character" w:customStyle="1" w:styleId="Heading5Char">
    <w:name w:val="Heading 5 Char"/>
    <w:basedOn w:val="DefaultParagraphFont"/>
    <w:link w:val="Heading5"/>
    <w:uiPriority w:val="9"/>
    <w:rsid w:val="00CE59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5907"/>
  </w:style>
  <w:style w:type="character" w:customStyle="1" w:styleId="search-keys">
    <w:name w:val="search-keys"/>
    <w:basedOn w:val="DefaultParagraphFont"/>
    <w:rsid w:val="00CE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Alzaben</dc:creator>
  <cp:keywords/>
  <dc:description/>
  <cp:lastModifiedBy>Mohamed Adnan</cp:lastModifiedBy>
  <cp:revision>3</cp:revision>
  <dcterms:created xsi:type="dcterms:W3CDTF">2020-11-18T05:50:00Z</dcterms:created>
  <dcterms:modified xsi:type="dcterms:W3CDTF">2021-11-15T07:21:00Z</dcterms:modified>
</cp:coreProperties>
</file>